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lang w:val="en-US" w:eastAsia="zh-CN"/>
        </w:rPr>
        <w:t>2021年度贵州中医药大学</w:t>
      </w:r>
      <w:r>
        <w:rPr>
          <w:rFonts w:ascii="Times New Roman" w:hAnsi="Times New Roman" w:eastAsia="宋体" w:cs="Times New Roman"/>
          <w:b/>
          <w:bCs/>
          <w:sz w:val="32"/>
          <w:szCs w:val="32"/>
        </w:rPr>
        <w:t>科技进步奖</w:t>
      </w:r>
      <w:r>
        <w:rPr>
          <w:rFonts w:hint="eastAsia" w:ascii="Times New Roman" w:hAnsi="Times New Roman" w:eastAsia="宋体" w:cs="Times New Roman"/>
          <w:b/>
          <w:bCs/>
          <w:sz w:val="32"/>
          <w:szCs w:val="32"/>
        </w:rPr>
        <w:t>推荐公示内容</w:t>
      </w:r>
    </w:p>
    <w:p>
      <w:pPr>
        <w:pStyle w:val="3"/>
        <w:spacing w:line="390" w:lineRule="exact"/>
        <w:ind w:firstLine="0" w:firstLineChars="0"/>
        <w:rPr>
          <w:rFonts w:ascii="Times New Roman"/>
          <w:b/>
          <w:bCs/>
          <w:szCs w:val="24"/>
        </w:rPr>
      </w:pPr>
    </w:p>
    <w:p>
      <w:pPr>
        <w:pStyle w:val="3"/>
        <w:spacing w:line="390" w:lineRule="exact"/>
        <w:ind w:firstLine="0" w:firstLineChars="0"/>
        <w:rPr>
          <w:rFonts w:ascii="宋体" w:hAnsi="宋体"/>
          <w:sz w:val="21"/>
        </w:rPr>
      </w:pPr>
      <w:r>
        <w:rPr>
          <w:rFonts w:ascii="Times New Roman"/>
          <w:b/>
          <w:bCs/>
          <w:szCs w:val="24"/>
        </w:rPr>
        <w:t>项目名称：苗医“通筋散血”法治疗膝骨关节炎的相关研究</w:t>
      </w:r>
    </w:p>
    <w:p>
      <w:pPr>
        <w:spacing w:line="300" w:lineRule="auto"/>
        <w:rPr>
          <w:rFonts w:ascii="Times New Roman" w:hAnsi="Times New Roman" w:eastAsia="宋体" w:cs="Times New Roman"/>
          <w:b/>
          <w:bCs/>
          <w:sz w:val="24"/>
          <w:szCs w:val="24"/>
        </w:rPr>
      </w:pPr>
    </w:p>
    <w:p>
      <w:pPr>
        <w:spacing w:line="300" w:lineRule="auto"/>
        <w:rPr>
          <w:rFonts w:hint="default" w:ascii="Times New Roman" w:hAnsi="Times New Roman" w:eastAsia="宋体" w:cs="Times New Roman"/>
          <w:b/>
          <w:bCs/>
          <w:sz w:val="24"/>
          <w:szCs w:val="24"/>
          <w:lang w:val="en-US" w:eastAsia="zh-CN"/>
        </w:rPr>
      </w:pPr>
      <w:r>
        <w:rPr>
          <w:rFonts w:ascii="Times New Roman" w:hAnsi="Times New Roman" w:eastAsia="宋体" w:cs="Times New Roman"/>
          <w:b/>
          <w:bCs/>
          <w:sz w:val="24"/>
          <w:szCs w:val="24"/>
        </w:rPr>
        <w:t>推荐专家/单位及推荐等级：</w:t>
      </w:r>
      <w:r>
        <w:rPr>
          <w:rFonts w:hint="eastAsia" w:ascii="Times New Roman" w:hAnsi="Times New Roman" w:eastAsia="宋体" w:cs="Times New Roman"/>
          <w:b/>
          <w:bCs/>
          <w:sz w:val="24"/>
          <w:szCs w:val="24"/>
          <w:lang w:val="en-US" w:eastAsia="zh-CN"/>
        </w:rPr>
        <w:t>贵州中医药大学/二</w:t>
      </w:r>
      <w:r>
        <w:rPr>
          <w:rFonts w:hint="default" w:ascii="Times New Roman" w:hAnsi="Times New Roman" w:eastAsia="宋体" w:cs="Times New Roman"/>
          <w:b/>
          <w:bCs/>
          <w:sz w:val="24"/>
          <w:szCs w:val="24"/>
          <w:lang w:val="en-US" w:eastAsia="zh-CN"/>
        </w:rPr>
        <w:t>/三</w:t>
      </w:r>
      <w:r>
        <w:rPr>
          <w:rFonts w:hint="eastAsia" w:ascii="Times New Roman" w:hAnsi="Times New Roman" w:eastAsia="宋体" w:cs="Times New Roman"/>
          <w:b/>
          <w:bCs/>
          <w:sz w:val="24"/>
          <w:szCs w:val="24"/>
          <w:lang w:val="en-US" w:eastAsia="zh-CN"/>
        </w:rPr>
        <w:t>等奖</w:t>
      </w:r>
    </w:p>
    <w:p>
      <w:pPr>
        <w:spacing w:line="300" w:lineRule="auto"/>
        <w:rPr>
          <w:rFonts w:ascii="Times New Roman" w:hAnsi="Times New Roman" w:eastAsia="宋体" w:cs="Times New Roman"/>
          <w:b/>
          <w:bCs/>
          <w:sz w:val="24"/>
          <w:szCs w:val="24"/>
        </w:rPr>
      </w:pPr>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项目简介：</w:t>
      </w:r>
      <w:r>
        <w:rPr>
          <w:color w:val="000000"/>
        </w:rPr>
        <w:t>通过本项目的研究，获得国家自然基金3项、贵州省科技厅2项、贵州省中管局项目</w:t>
      </w:r>
      <w:r>
        <w:rPr>
          <w:rFonts w:hint="eastAsia"/>
          <w:color w:val="000000"/>
          <w:lang w:val="en-US" w:eastAsia="zh-CN"/>
        </w:rPr>
        <w:t>3</w:t>
      </w:r>
      <w:r>
        <w:rPr>
          <w:color w:val="000000"/>
        </w:rPr>
        <w:t>项、贵阳中医学院院内课题1项、贵阳中医学院青年科研基金资助项目1项，获得贵州省医学科技奖三等奖1项、贵州省护理学会二等奖1项，发明实用新型专利</w:t>
      </w:r>
      <w:r>
        <w:rPr>
          <w:rFonts w:hint="eastAsia"/>
          <w:color w:val="000000"/>
          <w:lang w:val="en-US" w:eastAsia="zh-CN"/>
        </w:rPr>
        <w:t>2</w:t>
      </w:r>
      <w:r>
        <w:rPr>
          <w:color w:val="000000"/>
        </w:rPr>
        <w:t>项，发表学术论文3</w:t>
      </w:r>
      <w:r>
        <w:rPr>
          <w:rFonts w:hint="eastAsia"/>
          <w:color w:val="000000"/>
          <w:lang w:val="en-US" w:eastAsia="zh-CN"/>
        </w:rPr>
        <w:t>1</w:t>
      </w:r>
      <w:r>
        <w:rPr>
          <w:color w:val="000000"/>
        </w:rPr>
        <w:t>篇</w:t>
      </w:r>
      <w:r>
        <w:rPr>
          <w:rFonts w:hint="eastAsia"/>
          <w:color w:val="000000"/>
        </w:rPr>
        <w:t>，获院内制剂批号1个</w:t>
      </w:r>
      <w:r>
        <w:rPr>
          <w:color w:val="000000"/>
        </w:rPr>
        <w:t>，获贵州省省管专家1人、享受贵州省政府特殊津贴1人、贵州省百层次人才1人、贵州省千层次人才2人、培养硕士研究生7人</w:t>
      </w:r>
      <w:r>
        <w:rPr>
          <w:color w:val="auto"/>
        </w:rPr>
        <w:t>、参加学术交流5人次，</w:t>
      </w:r>
      <w:r>
        <w:rPr>
          <w:color w:val="000000"/>
        </w:rPr>
        <w:t>获优秀硕士学位论文1篇，研究团队获贵州省科技创新人才团队</w:t>
      </w:r>
      <w:r>
        <w:rPr>
          <w:rFonts w:hint="eastAsia"/>
          <w:color w:val="000000"/>
        </w:rPr>
        <w:t>、贵州省中医风湿免疫病临床研究中心</w:t>
      </w:r>
      <w:r>
        <w:rPr>
          <w:color w:val="000000"/>
        </w:rPr>
        <w:t>。研究成果在</w:t>
      </w:r>
      <w:r>
        <w:rPr>
          <w:rFonts w:hint="eastAsia"/>
          <w:color w:val="000000"/>
        </w:rPr>
        <w:t>贵州</w:t>
      </w:r>
      <w:r>
        <w:rPr>
          <w:color w:val="000000"/>
        </w:rPr>
        <w:t>省</w:t>
      </w:r>
      <w:r>
        <w:rPr>
          <w:rFonts w:hint="eastAsia"/>
          <w:color w:val="000000"/>
        </w:rPr>
        <w:t>各级医院</w:t>
      </w:r>
      <w:r>
        <w:rPr>
          <w:color w:val="000000"/>
        </w:rPr>
        <w:t>推广应用，</w:t>
      </w:r>
      <w:r>
        <w:rPr>
          <w:rFonts w:hint="eastAsia"/>
          <w:color w:val="000000"/>
        </w:rPr>
        <w:t>取得良好疗效，受到患者普遍认可</w:t>
      </w:r>
      <w:r>
        <w:rPr>
          <w:rFonts w:hint="eastAsia"/>
          <w:color w:val="000000"/>
          <w:lang w:eastAsia="zh-CN"/>
        </w:rPr>
        <w:t>，</w:t>
      </w:r>
      <w:r>
        <w:rPr>
          <w:rFonts w:hint="eastAsia"/>
          <w:color w:val="000000"/>
        </w:rPr>
        <w:t>研究成果</w:t>
      </w:r>
      <w:r>
        <w:rPr>
          <w:color w:val="000000"/>
        </w:rPr>
        <w:t>为</w:t>
      </w:r>
      <w:r>
        <w:rPr>
          <w:rFonts w:hint="eastAsia"/>
          <w:color w:val="000000"/>
          <w:lang w:val="en-US" w:eastAsia="zh-CN"/>
        </w:rPr>
        <w:t>广大膝骨关节炎</w:t>
      </w:r>
      <w:r>
        <w:rPr>
          <w:color w:val="000000"/>
        </w:rPr>
        <w:t>患者缓解病情，产生</w:t>
      </w:r>
      <w:r>
        <w:rPr>
          <w:rFonts w:hint="eastAsia"/>
          <w:color w:val="000000"/>
        </w:rPr>
        <w:t>较</w:t>
      </w:r>
      <w:r>
        <w:rPr>
          <w:color w:val="000000"/>
        </w:rPr>
        <w:t>大的社会效益。</w:t>
      </w:r>
    </w:p>
    <w:p>
      <w:pPr>
        <w:spacing w:line="300" w:lineRule="auto"/>
        <w:rPr>
          <w:rFonts w:ascii="Times New Roman" w:hAnsi="Times New Roman" w:eastAsia="宋体" w:cs="Times New Roman"/>
          <w:b/>
          <w:bCs/>
          <w:sz w:val="24"/>
          <w:szCs w:val="24"/>
        </w:rPr>
      </w:pPr>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主要知识产权和标准规范等目录</w:t>
      </w:r>
      <w:r>
        <w:rPr>
          <w:rFonts w:hint="eastAsia" w:ascii="Times New Roman" w:hAnsi="Times New Roman" w:eastAsia="宋体" w:cs="Times New Roman"/>
          <w:b/>
          <w:bCs/>
          <w:sz w:val="24"/>
          <w:szCs w:val="24"/>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3041"/>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tcPr>
          <w:p>
            <w:pPr>
              <w:spacing w:line="300" w:lineRule="auto"/>
              <w:rPr>
                <w:rFonts w:ascii="Times New Roman" w:hAnsi="Times New Roman" w:eastAsia="宋体" w:cs="Times New Roman"/>
                <w:b/>
                <w:bCs/>
                <w:color w:val="0D0D0D"/>
                <w:sz w:val="24"/>
                <w:szCs w:val="24"/>
              </w:rPr>
            </w:pPr>
            <w:r>
              <w:rPr>
                <w:rFonts w:hint="eastAsia" w:ascii="Times New Roman" w:hAnsi="Times New Roman" w:eastAsia="宋体" w:cs="Times New Roman"/>
                <w:b/>
                <w:bCs/>
                <w:color w:val="0D0D0D"/>
                <w:sz w:val="24"/>
                <w:szCs w:val="24"/>
              </w:rPr>
              <w:t>成果类别</w:t>
            </w:r>
          </w:p>
        </w:tc>
        <w:tc>
          <w:tcPr>
            <w:tcW w:w="3041" w:type="dxa"/>
          </w:tcPr>
          <w:p>
            <w:pPr>
              <w:spacing w:line="300" w:lineRule="auto"/>
              <w:rPr>
                <w:rFonts w:hint="eastAsia" w:ascii="Times New Roman" w:hAnsi="Times New Roman" w:eastAsia="宋体" w:cs="Times New Roman"/>
                <w:b/>
                <w:bCs/>
                <w:color w:val="0D0D0D"/>
                <w:sz w:val="24"/>
                <w:szCs w:val="24"/>
              </w:rPr>
            </w:pPr>
            <w:r>
              <w:rPr>
                <w:rFonts w:hint="eastAsia" w:ascii="Times New Roman" w:hAnsi="Times New Roman" w:eastAsia="宋体" w:cs="Times New Roman"/>
                <w:b/>
                <w:bCs/>
                <w:color w:val="0D0D0D"/>
                <w:sz w:val="24"/>
                <w:szCs w:val="24"/>
              </w:rPr>
              <w:t>出版社（或杂志）名称/出版或</w:t>
            </w:r>
            <w:r>
              <w:rPr>
                <w:rFonts w:ascii="Times New Roman" w:hAnsi="Times New Roman" w:eastAsia="宋体" w:cs="Times New Roman"/>
                <w:b/>
                <w:bCs/>
                <w:color w:val="0D0D0D"/>
                <w:sz w:val="24"/>
                <w:szCs w:val="24"/>
              </w:rPr>
              <w:t>发表</w:t>
            </w:r>
            <w:r>
              <w:rPr>
                <w:rFonts w:hint="eastAsia" w:ascii="Times New Roman" w:hAnsi="Times New Roman" w:eastAsia="宋体" w:cs="Times New Roman"/>
                <w:b/>
                <w:bCs/>
                <w:color w:val="0D0D0D"/>
                <w:sz w:val="24"/>
                <w:szCs w:val="24"/>
              </w:rPr>
              <w:t>时间</w:t>
            </w:r>
          </w:p>
        </w:tc>
        <w:tc>
          <w:tcPr>
            <w:tcW w:w="4057" w:type="dxa"/>
          </w:tcPr>
          <w:p>
            <w:pPr>
              <w:spacing w:line="300" w:lineRule="auto"/>
              <w:rPr>
                <w:rFonts w:ascii="Times New Roman" w:hAnsi="Times New Roman" w:eastAsia="宋体" w:cs="Times New Roman"/>
                <w:b/>
                <w:bCs/>
                <w:color w:val="0D0D0D"/>
                <w:sz w:val="24"/>
                <w:szCs w:val="24"/>
              </w:rPr>
            </w:pPr>
            <w:r>
              <w:rPr>
                <w:rFonts w:hint="eastAsia" w:ascii="Times New Roman" w:hAnsi="Times New Roman" w:eastAsia="宋体" w:cs="Times New Roman"/>
                <w:b/>
                <w:bCs/>
                <w:color w:val="0D0D0D"/>
                <w:sz w:val="24"/>
                <w:szCs w:val="24"/>
              </w:rPr>
              <w:t>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98" w:type="dxa"/>
          </w:tcPr>
          <w:p>
            <w:pPr>
              <w:spacing w:line="300" w:lineRule="auto"/>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中国民族民间医药</w:t>
            </w:r>
            <w:r>
              <w:rPr>
                <w:rFonts w:hint="eastAsia" w:ascii="Times New Roman" w:hAnsi="Times New Roman" w:eastAsia="宋体" w:cs="Times New Roman"/>
                <w:color w:val="0D0D0D"/>
                <w:kern w:val="2"/>
                <w:sz w:val="24"/>
                <w:szCs w:val="24"/>
                <w:lang w:val="en-US" w:eastAsia="zh-CN" w:bidi="ar-SA"/>
              </w:rPr>
              <w:t>/2008</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中药热敷加中医护理对老年膝骨性关节炎临床疗效观察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中医杂</w:t>
            </w:r>
            <w:r>
              <w:rPr>
                <w:rFonts w:hint="eastAsia" w:ascii="Times New Roman" w:hAnsi="Times New Roman" w:eastAsia="宋体" w:cs="Times New Roman"/>
                <w:color w:val="0D0D0D"/>
                <w:kern w:val="2"/>
                <w:sz w:val="24"/>
                <w:szCs w:val="24"/>
                <w:lang w:val="en-US" w:eastAsia="zh-CN" w:bidi="ar-SA"/>
              </w:rPr>
              <w:t>志/2009</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限定温度下中药塌渍治疗老年骨关节病40例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辽宁中医杂志</w:t>
            </w:r>
            <w:r>
              <w:rPr>
                <w:rFonts w:hint="eastAsia" w:ascii="Times New Roman" w:hAnsi="Times New Roman" w:eastAsia="宋体" w:cs="Times New Roman"/>
                <w:color w:val="0D0D0D"/>
                <w:kern w:val="2"/>
                <w:sz w:val="24"/>
                <w:szCs w:val="24"/>
                <w:lang w:val="en-US" w:eastAsia="zh-CN" w:bidi="ar-SA"/>
              </w:rPr>
              <w:t>/2011</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三联序贯通痹法治疗膝骨性关节炎40例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吉林医学</w:t>
            </w:r>
            <w:r>
              <w:rPr>
                <w:rFonts w:hint="eastAsia" w:ascii="Times New Roman" w:hAnsi="Times New Roman" w:eastAsia="宋体" w:cs="Times New Roman"/>
                <w:color w:val="0D0D0D"/>
                <w:kern w:val="2"/>
                <w:sz w:val="24"/>
                <w:szCs w:val="24"/>
                <w:lang w:val="en-US" w:eastAsia="zh-CN" w:bidi="ar-SA"/>
              </w:rPr>
              <w:t>/2011</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中药热奄包配合盛宏治疗仪治疗膝骨性关节炎的护理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山西中医</w:t>
            </w:r>
            <w:r>
              <w:rPr>
                <w:rFonts w:hint="eastAsia" w:ascii="Times New Roman" w:hAnsi="Times New Roman" w:eastAsia="宋体" w:cs="Times New Roman"/>
                <w:color w:val="0D0D0D"/>
                <w:kern w:val="2"/>
                <w:sz w:val="24"/>
                <w:szCs w:val="24"/>
                <w:lang w:val="en-US" w:eastAsia="zh-CN" w:bidi="ar-SA"/>
              </w:rPr>
              <w:t>/2012</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三联序贯通痹法治疗不同证型膝痹疗效观察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风湿病与关节炎</w:t>
            </w:r>
            <w:r>
              <w:rPr>
                <w:rFonts w:hint="eastAsia" w:ascii="Times New Roman" w:hAnsi="Times New Roman" w:eastAsia="宋体" w:cs="Times New Roman"/>
                <w:color w:val="0D0D0D"/>
                <w:kern w:val="2"/>
                <w:sz w:val="24"/>
                <w:szCs w:val="24"/>
                <w:lang w:val="en-US" w:eastAsia="zh-CN" w:bidi="ar-SA"/>
              </w:rPr>
              <w:t>/2012</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苗药五藤贴膏治疗膝骨关节炎疼痛的临床对照研究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中国老年学杂志</w:t>
            </w:r>
            <w:r>
              <w:rPr>
                <w:rFonts w:hint="eastAsia" w:ascii="Times New Roman" w:hAnsi="Times New Roman" w:eastAsia="宋体" w:cs="Times New Roman"/>
                <w:color w:val="0D0D0D"/>
                <w:kern w:val="2"/>
                <w:sz w:val="24"/>
                <w:szCs w:val="24"/>
                <w:lang w:val="en-US" w:eastAsia="zh-CN" w:bidi="ar-SA"/>
              </w:rPr>
              <w:t>/2013</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中医特色序贯通痹护理法对膝骨性关节炎患者关节功能康复的作用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医药导报</w:t>
            </w:r>
            <w:r>
              <w:rPr>
                <w:rFonts w:hint="eastAsia" w:ascii="Times New Roman" w:hAnsi="Times New Roman" w:eastAsia="宋体" w:cs="Times New Roman"/>
                <w:color w:val="0D0D0D"/>
                <w:kern w:val="2"/>
                <w:sz w:val="24"/>
                <w:szCs w:val="24"/>
                <w:lang w:val="en-US" w:eastAsia="zh-CN" w:bidi="ar-SA"/>
              </w:rPr>
              <w:t>/2013</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金乌健骨方对关节炎模型大鼠的抗炎作用研究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中西医结合研究</w:t>
            </w:r>
            <w:r>
              <w:rPr>
                <w:rFonts w:hint="eastAsia" w:ascii="Times New Roman" w:hAnsi="Times New Roman" w:eastAsia="宋体" w:cs="Times New Roman"/>
                <w:color w:val="0D0D0D"/>
                <w:kern w:val="2"/>
                <w:sz w:val="24"/>
                <w:szCs w:val="24"/>
                <w:lang w:val="en-US" w:eastAsia="zh-CN" w:bidi="ar-SA"/>
              </w:rPr>
              <w:t>/2014</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中医外治法治疗KOA的综述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时珍国医国药</w:t>
            </w:r>
            <w:r>
              <w:rPr>
                <w:rFonts w:hint="eastAsia" w:ascii="Times New Roman" w:hAnsi="Times New Roman" w:eastAsia="宋体" w:cs="Times New Roman"/>
                <w:color w:val="0D0D0D"/>
                <w:kern w:val="2"/>
                <w:sz w:val="24"/>
                <w:szCs w:val="24"/>
                <w:lang w:val="en-US" w:eastAsia="zh-CN" w:bidi="ar-SA"/>
              </w:rPr>
              <w:t>/2014</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中药热敷及中医护理对KOA患者血清IL-1、IL-6及TNF-α水平影响的相关研究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风湿病与关节炎</w:t>
            </w:r>
            <w:r>
              <w:rPr>
                <w:rFonts w:hint="eastAsia" w:ascii="Times New Roman" w:hAnsi="Times New Roman" w:eastAsia="宋体" w:cs="Times New Roman"/>
                <w:color w:val="0D0D0D"/>
                <w:kern w:val="2"/>
                <w:sz w:val="24"/>
                <w:szCs w:val="24"/>
                <w:lang w:val="en-US" w:eastAsia="zh-CN" w:bidi="ar-SA"/>
              </w:rPr>
              <w:t>/</w:t>
            </w:r>
            <w:r>
              <w:rPr>
                <w:rFonts w:hint="default" w:ascii="Times New Roman" w:hAnsi="Times New Roman" w:eastAsia="宋体" w:cs="Times New Roman"/>
                <w:color w:val="0D0D0D"/>
                <w:kern w:val="2"/>
                <w:sz w:val="24"/>
                <w:szCs w:val="24"/>
                <w:lang w:val="en-US" w:eastAsia="zh-CN" w:bidi="ar-SA"/>
              </w:rPr>
              <w:t>2014</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Wnt/β-catenin信号通路与骨关节炎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牡丹江医学院学报</w:t>
            </w:r>
            <w:r>
              <w:rPr>
                <w:rFonts w:hint="eastAsia" w:ascii="Times New Roman" w:hAnsi="Times New Roman" w:eastAsia="宋体" w:cs="Times New Roman"/>
                <w:color w:val="0D0D0D"/>
                <w:kern w:val="2"/>
                <w:sz w:val="24"/>
                <w:szCs w:val="24"/>
                <w:lang w:val="en-US" w:eastAsia="zh-CN" w:bidi="ar-SA"/>
              </w:rPr>
              <w:t>/2014</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中药热敷加中医护理对老年性膝骨关节炎功能改善的分子基础研究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大家健康(学术版)</w:t>
            </w:r>
            <w:r>
              <w:rPr>
                <w:rFonts w:hint="eastAsia" w:ascii="Times New Roman" w:hAnsi="Times New Roman" w:eastAsia="宋体" w:cs="Times New Roman"/>
                <w:color w:val="0D0D0D"/>
                <w:kern w:val="2"/>
                <w:sz w:val="24"/>
                <w:szCs w:val="24"/>
                <w:lang w:val="en-US" w:eastAsia="zh-CN" w:bidi="ar-SA"/>
              </w:rPr>
              <w:t>/2015</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三联护理疗法在骨关节炎的应用探讨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中国老年学杂志</w:t>
            </w:r>
            <w:r>
              <w:rPr>
                <w:rFonts w:hint="eastAsia" w:ascii="Times New Roman" w:hAnsi="Times New Roman" w:eastAsia="宋体" w:cs="Times New Roman"/>
                <w:color w:val="0D0D0D"/>
                <w:kern w:val="2"/>
                <w:sz w:val="24"/>
                <w:szCs w:val="24"/>
                <w:lang w:val="en-US" w:eastAsia="zh-CN" w:bidi="ar-SA"/>
              </w:rPr>
              <w:t>/2014</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三联序贯特色疗法联合中医康复对老年膝骨性关节炎患者关节功能的影响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贵阳中医学院</w:t>
            </w:r>
            <w:r>
              <w:rPr>
                <w:rFonts w:hint="eastAsia" w:ascii="Times New Roman" w:hAnsi="Times New Roman" w:eastAsia="宋体" w:cs="Times New Roman"/>
                <w:color w:val="0D0D0D"/>
                <w:kern w:val="2"/>
                <w:sz w:val="24"/>
                <w:szCs w:val="24"/>
                <w:lang w:val="en-US" w:eastAsia="zh-CN" w:bidi="ar-SA"/>
              </w:rPr>
              <w:t>/2015</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基于中医毒蕴血瘀理论治疗风湿病、血液病的理论体系构建与应用基础研究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大家健康(学术版)</w:t>
            </w:r>
            <w:r>
              <w:rPr>
                <w:rFonts w:hint="eastAsia" w:ascii="Times New Roman" w:hAnsi="Times New Roman" w:eastAsia="宋体" w:cs="Times New Roman"/>
                <w:color w:val="0D0D0D"/>
                <w:kern w:val="2"/>
                <w:sz w:val="24"/>
                <w:szCs w:val="24"/>
                <w:lang w:val="en-US" w:eastAsia="zh-CN" w:bidi="ar-SA"/>
              </w:rPr>
              <w:t>/2015</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复方五藤膏不同护理法在膝骨关节炎患者中的应用与研究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贵阳中医学院</w:t>
            </w:r>
            <w:r>
              <w:rPr>
                <w:rFonts w:hint="eastAsia" w:ascii="Times New Roman" w:hAnsi="Times New Roman" w:eastAsia="宋体" w:cs="Times New Roman"/>
                <w:color w:val="0D0D0D"/>
                <w:kern w:val="2"/>
                <w:sz w:val="24"/>
                <w:szCs w:val="24"/>
                <w:lang w:val="en-US" w:eastAsia="zh-CN" w:bidi="ar-SA"/>
              </w:rPr>
              <w:t>学报/2016</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三联序贯特色中医护理法对膝关节患者关节功能影响的研究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风湿病与关节炎</w:t>
            </w:r>
            <w:r>
              <w:rPr>
                <w:rFonts w:hint="eastAsia" w:ascii="Times New Roman" w:hAnsi="Times New Roman" w:eastAsia="宋体" w:cs="Times New Roman"/>
                <w:color w:val="0D0D0D"/>
                <w:kern w:val="2"/>
                <w:sz w:val="24"/>
                <w:szCs w:val="24"/>
                <w:lang w:val="en-US" w:eastAsia="zh-CN" w:bidi="ar-SA"/>
              </w:rPr>
              <w:t>/2016</w:t>
            </w:r>
          </w:p>
        </w:tc>
        <w:tc>
          <w:tcPr>
            <w:tcW w:w="4057"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苗药五藤膏外敷联合红外线治疗膝骨关节炎临床观察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贵阳中医学院学报</w:t>
            </w:r>
            <w:r>
              <w:rPr>
                <w:rFonts w:hint="eastAsia" w:ascii="Times New Roman" w:hAnsi="Times New Roman" w:eastAsia="宋体" w:cs="Times New Roman"/>
                <w:color w:val="0D0D0D"/>
                <w:kern w:val="2"/>
                <w:sz w:val="24"/>
                <w:szCs w:val="24"/>
                <w:lang w:val="en-US" w:eastAsia="zh-CN" w:bidi="ar-SA"/>
              </w:rPr>
              <w:t>/2016</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Wnt、Notch信号在骨关节炎发病机制中的研究评述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内蒙古中医药</w:t>
            </w:r>
            <w:r>
              <w:rPr>
                <w:rFonts w:hint="eastAsia" w:ascii="Times New Roman" w:hAnsi="Times New Roman" w:eastAsia="宋体" w:cs="Times New Roman"/>
                <w:color w:val="0D0D0D"/>
                <w:kern w:val="2"/>
                <w:sz w:val="24"/>
                <w:szCs w:val="24"/>
                <w:lang w:val="en-US" w:eastAsia="zh-CN" w:bidi="ar-SA"/>
              </w:rPr>
              <w:t>/2017</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复方五藤膏不同护理法在膝骨关节炎中的应用与研究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贵阳中医学院学报</w:t>
            </w:r>
            <w:r>
              <w:rPr>
                <w:rFonts w:hint="eastAsia" w:ascii="Times New Roman" w:hAnsi="Times New Roman" w:eastAsia="宋体" w:cs="Times New Roman"/>
                <w:color w:val="0D0D0D"/>
                <w:kern w:val="2"/>
                <w:sz w:val="24"/>
                <w:szCs w:val="24"/>
                <w:lang w:val="en-US" w:eastAsia="zh-CN" w:bidi="ar-SA"/>
              </w:rPr>
              <w:t>/2017</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苗药五藤膏外贴治疗寒湿阻络型膝骨关节炎的临床研究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风湿病与关节炎</w:t>
            </w:r>
            <w:r>
              <w:rPr>
                <w:rFonts w:hint="eastAsia" w:ascii="Times New Roman" w:hAnsi="Times New Roman" w:eastAsia="宋体" w:cs="Times New Roman"/>
                <w:color w:val="0D0D0D"/>
                <w:kern w:val="2"/>
                <w:sz w:val="24"/>
                <w:szCs w:val="24"/>
                <w:lang w:val="en-US" w:eastAsia="zh-CN" w:bidi="ar-SA"/>
              </w:rPr>
              <w:t>/2018</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三联序贯通痹法治疗早期膝骨关节炎30例临床观察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风湿病与关节炎</w:t>
            </w:r>
            <w:r>
              <w:rPr>
                <w:rFonts w:hint="eastAsia" w:ascii="Times New Roman" w:hAnsi="Times New Roman" w:eastAsia="宋体" w:cs="Times New Roman"/>
                <w:color w:val="0D0D0D"/>
                <w:kern w:val="2"/>
                <w:sz w:val="24"/>
                <w:szCs w:val="24"/>
                <w:lang w:val="en-US" w:eastAsia="zh-CN" w:bidi="ar-SA"/>
              </w:rPr>
              <w:t>/2018</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基于经典Wnt/β-catein信号通路的中医药干预膝骨关节炎的研究述评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贵阳中医学院学报</w:t>
            </w:r>
            <w:r>
              <w:rPr>
                <w:rFonts w:hint="eastAsia" w:ascii="Times New Roman" w:hAnsi="Times New Roman" w:eastAsia="宋体" w:cs="Times New Roman"/>
                <w:color w:val="0D0D0D"/>
                <w:kern w:val="2"/>
                <w:sz w:val="24"/>
                <w:szCs w:val="24"/>
                <w:lang w:val="en-US" w:eastAsia="zh-CN" w:bidi="ar-SA"/>
              </w:rPr>
              <w:t>/2018</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金乌健骨方治疗肾虚血瘀型膝骨关节炎的临床研究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大医生</w:t>
            </w:r>
            <w:r>
              <w:rPr>
                <w:rFonts w:hint="eastAsia" w:ascii="Times New Roman" w:hAnsi="Times New Roman" w:eastAsia="宋体" w:cs="Times New Roman"/>
                <w:color w:val="0D0D0D"/>
                <w:kern w:val="2"/>
                <w:sz w:val="24"/>
                <w:szCs w:val="24"/>
                <w:lang w:val="en-US" w:eastAsia="zh-CN" w:bidi="ar-SA"/>
              </w:rPr>
              <w:t>/2018</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金乌健骨胶囊联合消痛酊湿敷治疗肝肾亏虚型膝骨关节炎的疗效研究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山东医药</w:t>
            </w:r>
            <w:r>
              <w:rPr>
                <w:rFonts w:hint="eastAsia" w:ascii="Times New Roman" w:hAnsi="Times New Roman" w:eastAsia="宋体" w:cs="Times New Roman"/>
                <w:color w:val="0D0D0D"/>
                <w:kern w:val="2"/>
                <w:sz w:val="24"/>
                <w:szCs w:val="24"/>
                <w:lang w:val="en-US" w:eastAsia="zh-CN" w:bidi="ar-SA"/>
              </w:rPr>
              <w:t>/2018</w:t>
            </w:r>
          </w:p>
        </w:tc>
        <w:tc>
          <w:tcPr>
            <w:tcW w:w="4057" w:type="dxa"/>
          </w:tcPr>
          <w:p>
            <w:pPr>
              <w:pStyle w:val="3"/>
              <w:spacing w:line="320" w:lineRule="exact"/>
              <w:ind w:firstLine="0" w:firstLineChars="0"/>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苗药五藤膏联合蜡疗外敷治疗膝骨关节炎临床观察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eastAsia" w:ascii="Times New Roman" w:hAnsi="Times New Roman" w:eastAsia="宋体" w:cs="Times New Roman"/>
                <w:color w:val="0D0D0D"/>
                <w:kern w:val="2"/>
                <w:sz w:val="24"/>
                <w:szCs w:val="24"/>
                <w:lang w:val="en-US" w:eastAsia="zh-CN" w:bidi="ar-SA"/>
              </w:rPr>
              <w:t>风湿病与关节炎/2018</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骨关节炎软骨细胞的来源、分离及体外培养的研究进展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spacing w:line="300" w:lineRule="auto"/>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中国老年学杂志</w:t>
            </w:r>
            <w:r>
              <w:rPr>
                <w:rFonts w:hint="eastAsia" w:ascii="Times New Roman" w:hAnsi="Times New Roman" w:eastAsia="宋体" w:cs="Times New Roman"/>
                <w:color w:val="0D0D0D"/>
                <w:kern w:val="2"/>
                <w:sz w:val="24"/>
                <w:szCs w:val="24"/>
                <w:lang w:val="en-US" w:eastAsia="zh-CN" w:bidi="ar-SA"/>
              </w:rPr>
              <w:t>/2018</w:t>
            </w:r>
          </w:p>
        </w:tc>
        <w:tc>
          <w:tcPr>
            <w:tcW w:w="4057" w:type="dxa"/>
          </w:tcPr>
          <w:p>
            <w:pPr>
              <w:spacing w:line="300" w:lineRule="auto"/>
              <w:rPr>
                <w:rFonts w:hint="eastAsia"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温经通络方治疗寒凝血瘀型膝骨关节炎的临床疗效及对血清炎性因子表达的影响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山东医药</w:t>
            </w:r>
            <w:r>
              <w:rPr>
                <w:rFonts w:hint="eastAsia" w:ascii="Times New Roman" w:hAnsi="Times New Roman" w:eastAsia="宋体" w:cs="Times New Roman"/>
                <w:color w:val="0D0D0D"/>
                <w:kern w:val="2"/>
                <w:sz w:val="24"/>
                <w:szCs w:val="24"/>
                <w:lang w:val="en-US" w:eastAsia="zh-CN" w:bidi="ar-SA"/>
              </w:rPr>
              <w:t>/2018</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活血通痹汤塌渍疗法治疗兔膝骨关节炎的效果及其机制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哈尔滨医药</w:t>
            </w:r>
            <w:r>
              <w:rPr>
                <w:rFonts w:hint="eastAsia" w:ascii="Times New Roman" w:hAnsi="Times New Roman" w:eastAsia="宋体" w:cs="Times New Roman"/>
                <w:color w:val="0D0D0D"/>
                <w:kern w:val="2"/>
                <w:sz w:val="24"/>
                <w:szCs w:val="24"/>
                <w:lang w:val="en-US" w:eastAsia="zh-CN" w:bidi="ar-SA"/>
              </w:rPr>
              <w:t>/2018</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温经通络散熨烫疗法对膝骨性关节炎的临床疗效观察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rPr>
              <w:t>论文</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风湿病与关节炎</w:t>
            </w:r>
            <w:r>
              <w:rPr>
                <w:rFonts w:hint="eastAsia" w:ascii="Times New Roman" w:hAnsi="Times New Roman" w:eastAsia="宋体" w:cs="Times New Roman"/>
                <w:color w:val="0D0D0D"/>
                <w:kern w:val="2"/>
                <w:sz w:val="24"/>
                <w:szCs w:val="24"/>
                <w:lang w:val="en-US" w:eastAsia="zh-CN" w:bidi="ar-SA"/>
              </w:rPr>
              <w:t>/2018</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default" w:ascii="Times New Roman" w:hAnsi="Times New Roman" w:eastAsia="宋体" w:cs="Times New Roman"/>
                <w:color w:val="0D0D0D"/>
                <w:kern w:val="2"/>
                <w:sz w:val="24"/>
                <w:szCs w:val="24"/>
                <w:lang w:val="en-US" w:eastAsia="zh-CN" w:bidi="ar-SA"/>
              </w:rPr>
              <w:t>中医外治法治疗膝骨关节炎的研究进展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lang w:eastAsia="zh-CN"/>
              </w:rPr>
              <w:t>专利</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ascii="Times New Roman"/>
                <w:color w:val="000000"/>
              </w:rPr>
              <w:t>贵州中医药大学第二附属医院</w:t>
            </w:r>
            <w:r>
              <w:rPr>
                <w:rFonts w:hint="eastAsia" w:ascii="Times New Roman"/>
                <w:color w:val="000000"/>
                <w:lang w:val="en-US" w:eastAsia="zh-CN"/>
              </w:rPr>
              <w:t>/2018-09-04</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ascii="Times New Roman"/>
                <w:color w:val="000000"/>
              </w:rPr>
              <w:t>不倒翁式艾灸盒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8" w:type="dxa"/>
          </w:tcPr>
          <w:p>
            <w:pPr>
              <w:spacing w:line="300" w:lineRule="auto"/>
              <w:rPr>
                <w:rFonts w:hint="eastAsia" w:ascii="Times New Roman" w:hAnsi="Times New Roman" w:eastAsia="宋体" w:cs="Times New Roman"/>
                <w:color w:val="0D0D0D"/>
                <w:sz w:val="24"/>
                <w:szCs w:val="24"/>
                <w:lang w:eastAsia="zh-CN"/>
              </w:rPr>
            </w:pPr>
            <w:r>
              <w:rPr>
                <w:rFonts w:hint="eastAsia" w:ascii="Times New Roman" w:hAnsi="Times New Roman" w:eastAsia="宋体" w:cs="Times New Roman"/>
                <w:color w:val="0D0D0D"/>
                <w:sz w:val="24"/>
                <w:szCs w:val="24"/>
                <w:lang w:eastAsia="zh-CN"/>
              </w:rPr>
              <w:t>专利</w:t>
            </w:r>
          </w:p>
        </w:tc>
        <w:tc>
          <w:tcPr>
            <w:tcW w:w="3041"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eastAsia" w:ascii="Times New Roman"/>
                <w:color w:val="000000"/>
              </w:rPr>
              <w:t>云岩区人民医院</w:t>
            </w:r>
            <w:r>
              <w:rPr>
                <w:rFonts w:hint="eastAsia" w:ascii="Times New Roman"/>
                <w:color w:val="000000"/>
                <w:lang w:val="en-US" w:eastAsia="zh-CN"/>
              </w:rPr>
              <w:t>/2020-04-17</w:t>
            </w:r>
          </w:p>
        </w:tc>
        <w:tc>
          <w:tcPr>
            <w:tcW w:w="4057" w:type="dxa"/>
          </w:tcPr>
          <w:p>
            <w:pPr>
              <w:pStyle w:val="3"/>
              <w:spacing w:line="320" w:lineRule="exact"/>
              <w:ind w:firstLine="0" w:firstLineChars="0"/>
              <w:rPr>
                <w:rFonts w:hint="default" w:ascii="Times New Roman" w:hAnsi="Times New Roman" w:eastAsia="宋体" w:cs="Times New Roman"/>
                <w:color w:val="0D0D0D"/>
                <w:kern w:val="2"/>
                <w:sz w:val="24"/>
                <w:szCs w:val="24"/>
                <w:lang w:val="en-US" w:eastAsia="zh-CN" w:bidi="ar-SA"/>
              </w:rPr>
            </w:pPr>
            <w:r>
              <w:rPr>
                <w:rFonts w:hint="eastAsia" w:hAnsi="宋体" w:cs="宋体"/>
                <w:szCs w:val="24"/>
              </w:rPr>
              <w:t>一种膝骨关节炎治疗辅助装置</w:t>
            </w:r>
          </w:p>
        </w:tc>
      </w:tr>
    </w:tbl>
    <w:p>
      <w:pPr>
        <w:spacing w:line="300" w:lineRule="auto"/>
        <w:rPr>
          <w:rFonts w:ascii="Times New Roman" w:hAnsi="Times New Roman" w:eastAsia="宋体" w:cs="Times New Roman"/>
          <w:b/>
          <w:bCs/>
          <w:sz w:val="24"/>
          <w:szCs w:val="24"/>
        </w:rPr>
      </w:pPr>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主要完成人</w:t>
      </w:r>
      <w:r>
        <w:rPr>
          <w:rFonts w:hint="eastAsia" w:ascii="Times New Roman" w:hAnsi="Times New Roman" w:eastAsia="宋体" w:cs="Times New Roman"/>
          <w:b/>
          <w:bCs/>
          <w:sz w:val="24"/>
          <w:szCs w:val="24"/>
        </w:rPr>
        <w:t>：</w:t>
      </w:r>
      <w:r>
        <w:rPr>
          <w:rFonts w:ascii="宋体" w:hAnsi="宋体" w:eastAsia="宋体" w:cs="宋体"/>
          <w:sz w:val="24"/>
          <w:szCs w:val="24"/>
        </w:rPr>
        <w:t>唐芳</w:t>
      </w:r>
      <w:r>
        <w:rPr>
          <w:rFonts w:hint="eastAsia" w:ascii="宋体" w:hAnsi="宋体" w:eastAsia="宋体" w:cs="宋体"/>
          <w:sz w:val="24"/>
          <w:szCs w:val="24"/>
          <w:lang w:eastAsia="zh-CN"/>
        </w:rPr>
        <w:t>、</w:t>
      </w:r>
      <w:r>
        <w:rPr>
          <w:rFonts w:ascii="宋体" w:hAnsi="宋体" w:eastAsia="宋体" w:cs="宋体"/>
          <w:sz w:val="24"/>
          <w:szCs w:val="24"/>
        </w:rPr>
        <w:t>肖丽娜</w:t>
      </w:r>
      <w:r>
        <w:rPr>
          <w:rFonts w:hint="eastAsia" w:ascii="宋体" w:hAnsi="宋体" w:eastAsia="宋体" w:cs="宋体"/>
          <w:sz w:val="24"/>
          <w:szCs w:val="24"/>
          <w:lang w:eastAsia="zh-CN"/>
        </w:rPr>
        <w:t>、</w:t>
      </w:r>
      <w:r>
        <w:rPr>
          <w:rFonts w:ascii="宋体" w:hAnsi="宋体" w:eastAsia="宋体" w:cs="宋体"/>
          <w:sz w:val="24"/>
          <w:szCs w:val="24"/>
        </w:rPr>
        <w:t>马武开</w:t>
      </w:r>
      <w:r>
        <w:rPr>
          <w:rFonts w:hint="eastAsia" w:ascii="宋体" w:hAnsi="宋体" w:eastAsia="宋体" w:cs="宋体"/>
          <w:sz w:val="24"/>
          <w:szCs w:val="24"/>
          <w:lang w:eastAsia="zh-CN"/>
        </w:rPr>
        <w:t>、</w:t>
      </w:r>
      <w:r>
        <w:rPr>
          <w:rFonts w:ascii="宋体" w:hAnsi="宋体" w:eastAsia="宋体" w:cs="宋体"/>
          <w:sz w:val="24"/>
          <w:szCs w:val="24"/>
        </w:rPr>
        <w:t>周静</w:t>
      </w:r>
      <w:r>
        <w:rPr>
          <w:rFonts w:hint="eastAsia" w:ascii="宋体" w:hAnsi="宋体" w:eastAsia="宋体" w:cs="宋体"/>
          <w:sz w:val="24"/>
          <w:szCs w:val="24"/>
          <w:lang w:eastAsia="zh-CN"/>
        </w:rPr>
        <w:t>、</w:t>
      </w:r>
      <w:r>
        <w:rPr>
          <w:rFonts w:ascii="宋体" w:hAnsi="宋体" w:eastAsia="宋体" w:cs="宋体"/>
          <w:sz w:val="24"/>
          <w:szCs w:val="24"/>
        </w:rPr>
        <w:t>黄昆</w:t>
      </w:r>
      <w:r>
        <w:rPr>
          <w:rFonts w:hint="eastAsia" w:ascii="宋体" w:hAnsi="宋体" w:eastAsia="宋体" w:cs="宋体"/>
          <w:sz w:val="24"/>
          <w:szCs w:val="24"/>
          <w:lang w:eastAsia="zh-CN"/>
        </w:rPr>
        <w:t>、</w:t>
      </w:r>
      <w:r>
        <w:rPr>
          <w:rFonts w:ascii="宋体" w:hAnsi="宋体" w:eastAsia="宋体" w:cs="宋体"/>
          <w:sz w:val="24"/>
          <w:szCs w:val="24"/>
        </w:rPr>
        <w:t>蒋总</w:t>
      </w:r>
      <w:r>
        <w:rPr>
          <w:rFonts w:hint="eastAsia" w:ascii="宋体" w:hAnsi="宋体" w:eastAsia="宋体" w:cs="宋体"/>
          <w:sz w:val="24"/>
          <w:szCs w:val="24"/>
          <w:lang w:eastAsia="zh-CN"/>
        </w:rPr>
        <w:t>、</w:t>
      </w:r>
      <w:r>
        <w:rPr>
          <w:rFonts w:ascii="宋体" w:hAnsi="宋体" w:eastAsia="宋体" w:cs="宋体"/>
          <w:sz w:val="24"/>
          <w:szCs w:val="24"/>
        </w:rPr>
        <w:t>曹跃朋</w:t>
      </w:r>
    </w:p>
    <w:p>
      <w:pPr>
        <w:spacing w:line="300" w:lineRule="auto"/>
        <w:rPr>
          <w:rFonts w:ascii="Times New Roman" w:hAnsi="Times New Roman" w:eastAsia="宋体" w:cs="Times New Roman"/>
          <w:b/>
          <w:bCs/>
          <w:sz w:val="24"/>
          <w:szCs w:val="24"/>
        </w:rPr>
      </w:pPr>
    </w:p>
    <w:p>
      <w:pPr>
        <w:spacing w:line="300" w:lineRule="auto"/>
        <w:rPr>
          <w:rFonts w:hint="default" w:ascii="Times New Roman" w:hAnsi="Times New Roman" w:eastAsia="宋体" w:cs="Times New Roman"/>
          <w:b/>
          <w:bCs/>
          <w:sz w:val="24"/>
          <w:szCs w:val="24"/>
          <w:lang w:val="en-US" w:eastAsia="zh-CN"/>
        </w:rPr>
      </w:pPr>
      <w:r>
        <w:rPr>
          <w:rFonts w:ascii="Times New Roman" w:hAnsi="Times New Roman" w:eastAsia="宋体" w:cs="Times New Roman"/>
          <w:b/>
          <w:bCs/>
          <w:sz w:val="24"/>
          <w:szCs w:val="24"/>
        </w:rPr>
        <w:t>主要完成单位</w:t>
      </w:r>
      <w:r>
        <w:rPr>
          <w:rFonts w:hint="eastAsia" w:ascii="Times New Roman" w:hAnsi="Times New Roman" w:eastAsia="宋体" w:cs="Times New Roman"/>
          <w:b/>
          <w:bCs/>
          <w:sz w:val="24"/>
          <w:szCs w:val="24"/>
        </w:rPr>
        <w:t>:</w:t>
      </w:r>
      <w:r>
        <w:rPr>
          <w:rFonts w:hint="eastAsia" w:ascii="Times New Roman" w:hAnsi="Times New Roman" w:eastAsia="宋体" w:cs="Times New Roman"/>
          <w:b/>
          <w:bCs/>
          <w:sz w:val="24"/>
          <w:szCs w:val="24"/>
          <w:lang w:val="en-US" w:eastAsia="zh-CN"/>
        </w:rPr>
        <w:t>1.贵州中医药大学 2.云岩区人民医院</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F7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8">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annotation text"/>
    <w:basedOn w:val="1"/>
    <w:uiPriority w:val="99"/>
    <w:pPr>
      <w:jc w:val="left"/>
    </w:pPr>
  </w:style>
  <w:style w:type="paragraph" w:styleId="3">
    <w:name w:val="Plain Text"/>
    <w:basedOn w:val="1"/>
    <w:link w:val="12"/>
    <w:qFormat/>
    <w:uiPriority w:val="0"/>
    <w:pPr>
      <w:spacing w:line="360" w:lineRule="auto"/>
      <w:ind w:firstLine="480" w:firstLineChars="200"/>
    </w:pPr>
    <w:rPr>
      <w:rFonts w:ascii="仿宋_GB2312" w:hAnsi="Times New Roman" w:eastAsia="宋体" w:cs="Times New Roman"/>
      <w:sz w:val="24"/>
      <w:szCs w:val="20"/>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纯文本 Char"/>
    <w:basedOn w:val="8"/>
    <w:link w:val="3"/>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1531</Words>
  <Characters>1730</Characters>
  <Paragraphs>152</Paragraphs>
  <TotalTime>4</TotalTime>
  <ScaleCrop>false</ScaleCrop>
  <LinksUpToDate>false</LinksUpToDate>
  <CharactersWithSpaces>1731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2021-06-28T02:36:00Z</dcterms:created>
  <dc:creator>137287136@qq.com</dc:creator>
  <cp:lastModifiedBy>GH</cp:lastModifiedBy>
  <dcterms:modified xsi:type="dcterms:W3CDTF">2021-07-06T03:48:10Z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9DAF26AE0C60456BACCC9552145F4CC1</vt:lpwstr>
  </property>
</Properties>
</file>